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F97" w:rsidRDefault="0058210B">
      <w:pPr>
        <w:adjustRightInd/>
        <w:rPr>
          <w:rFonts w:ascii="ＭＳ 明朝"/>
          <w:spacing w:val="2"/>
        </w:rPr>
      </w:pPr>
      <w:r>
        <w:t xml:space="preserve"> </w:t>
      </w:r>
      <w:r w:rsidR="001A1F97">
        <w:rPr>
          <w:rFonts w:cs="ＭＳ 明朝" w:hint="eastAsia"/>
        </w:rPr>
        <w:t>様式</w:t>
      </w:r>
      <w:r w:rsidR="00DC1385">
        <w:rPr>
          <w:rFonts w:cs="ＭＳ 明朝" w:hint="eastAsia"/>
        </w:rPr>
        <w:t>２</w:t>
      </w:r>
    </w:p>
    <w:p w:rsidR="001A1F97" w:rsidRDefault="001A1F97">
      <w:pPr>
        <w:adjustRightInd/>
        <w:spacing w:line="362" w:lineRule="exact"/>
        <w:jc w:val="center"/>
        <w:rPr>
          <w:rFonts w:ascii="ＭＳ 明朝"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6"/>
          <w:szCs w:val="26"/>
        </w:rPr>
        <w:instrText>実施主体組織構成等調書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</w:instrText>
      </w:r>
      <w:r>
        <w:rPr>
          <w:rFonts w:ascii="ＭＳ 明朝" w:cs="ＭＳ 明朝"/>
        </w:rPr>
        <w:instrText xml:space="preserve"> 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6"/>
          <w:szCs w:val="26"/>
        </w:rPr>
        <w:t>実施主体組織構成等調書</w:t>
      </w:r>
      <w:r>
        <w:rPr>
          <w:rFonts w:ascii="ＭＳ 明朝" w:cs="ＭＳ 明朝"/>
        </w:rPr>
        <w:fldChar w:fldCharType="end"/>
      </w:r>
    </w:p>
    <w:p w:rsidR="00284E5A" w:rsidRDefault="00284E5A">
      <w:pPr>
        <w:adjustRightInd/>
        <w:spacing w:line="362" w:lineRule="exact"/>
        <w:jc w:val="center"/>
        <w:rPr>
          <w:rFonts w:ascii="ＭＳ 明朝"/>
          <w:spacing w:val="2"/>
        </w:rPr>
      </w:pPr>
    </w:p>
    <w:tbl>
      <w:tblPr>
        <w:tblW w:w="9249" w:type="dxa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11"/>
        <w:gridCol w:w="567"/>
        <w:gridCol w:w="1843"/>
        <w:gridCol w:w="1275"/>
        <w:gridCol w:w="4253"/>
      </w:tblGrid>
      <w:tr w:rsidR="009E678C" w:rsidTr="00E33E15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実行委員会名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</w:tr>
      <w:tr w:rsidR="009E678C" w:rsidTr="00946C5C">
        <w:trPr>
          <w:trHeight w:val="1098"/>
        </w:trPr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代表者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</w:p>
          <w:p w:rsidR="009E678C" w:rsidRDefault="009E678C" w:rsidP="00284E5A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                                       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職・氏名</w:t>
            </w:r>
            <w:r>
              <w:t xml:space="preserve">                                   </w:t>
            </w:r>
          </w:p>
        </w:tc>
      </w:tr>
      <w:tr w:rsidR="009E678C" w:rsidTr="009E44B1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担当者連絡先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Pr="00D47423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住所（〒　　－　　　　）</w:t>
            </w:r>
            <w:r>
              <w:t xml:space="preserve">               TEL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t xml:space="preserve">                                       Fax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氏名</w:t>
            </w:r>
            <w:r>
              <w:t xml:space="preserve">                                   E-mail</w:t>
            </w:r>
          </w:p>
        </w:tc>
      </w:tr>
      <w:tr w:rsidR="009E678C" w:rsidTr="00571C31">
        <w:tc>
          <w:tcPr>
            <w:tcW w:w="187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構成人数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委員長　　人　　副委員長　　人　　委員　　　人　　監事　　人</w:t>
            </w: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その他</w:t>
            </w:r>
          </w:p>
        </w:tc>
      </w:tr>
      <w:tr w:rsidR="009E678C" w:rsidTr="00A81989">
        <w:tc>
          <w:tcPr>
            <w:tcW w:w="92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ascii="ＭＳ 明朝" w:cs="ＭＳ ゴシック" w:hint="eastAsia"/>
                <w:sz w:val="24"/>
                <w:szCs w:val="24"/>
              </w:rPr>
              <w:instrText>実施主体構成員名簿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</w:instrText>
            </w:r>
            <w:r>
              <w:rPr>
                <w:rFonts w:ascii="ＭＳ 明朝" w:cs="ＭＳ 明朝"/>
              </w:rPr>
              <w:instrText xml:space="preserve"> 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ascii="ＭＳ 明朝" w:cs="ＭＳ ゴシック" w:hint="eastAsia"/>
                <w:sz w:val="24"/>
                <w:szCs w:val="24"/>
              </w:rPr>
              <w:t>実施主体構成員名簿</w: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役　職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 w:rsidP="008D6B2B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78C" w:rsidRPr="009E678C">
                    <w:rPr>
                      <w:rFonts w:ascii="ＭＳ ゴシック" w:hAnsi="ＭＳ ゴシック" w:cs="ＭＳ 明朝" w:hint="eastAsia"/>
                      <w:sz w:val="10"/>
                    </w:rPr>
                    <w:t>フリ</w:t>
                  </w:r>
                </w:rt>
                <w:rubyBase>
                  <w:r w:rsidR="009E678C">
                    <w:rPr>
                      <w:rFonts w:cs="ＭＳ 明朝" w:hint="eastAsia"/>
                    </w:rPr>
                    <w:t>氏</w:t>
                  </w:r>
                </w:rubyBase>
              </w:ruby>
            </w:r>
            <w:r>
              <w:rPr>
                <w:rFonts w:cs="ＭＳ 明朝" w:hint="eastAsia"/>
              </w:rPr>
              <w:t xml:space="preserve">　　</w:t>
            </w:r>
            <w:r>
              <w:rPr>
                <w:rFonts w:cs="ＭＳ 明朝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E678C" w:rsidRPr="009E678C">
                    <w:rPr>
                      <w:rFonts w:ascii="ＭＳ ゴシック" w:hAnsi="ＭＳ ゴシック" w:cs="ＭＳ 明朝" w:hint="eastAsia"/>
                      <w:sz w:val="10"/>
                    </w:rPr>
                    <w:t>ガナ</w:t>
                  </w:r>
                </w:rt>
                <w:rubyBase>
                  <w:r w:rsidR="009E678C">
                    <w:rPr>
                      <w:rFonts w:cs="ＭＳ 明朝" w:hint="eastAsia"/>
                    </w:rPr>
                    <w:t>名</w:t>
                  </w:r>
                </w:rubyBase>
              </w:ruby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 w:rsidP="009E678C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生年月日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所　属</w:t>
            </w:r>
            <w:r>
              <w:t xml:space="preserve">  </w:t>
            </w:r>
            <w:r>
              <w:rPr>
                <w:rFonts w:cs="ＭＳ 明朝" w:hint="eastAsia"/>
              </w:rPr>
              <w:t>等</w:t>
            </w: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</w:tc>
      </w:tr>
      <w:tr w:rsidR="009E678C" w:rsidTr="009E678C"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"/>
              </w:rPr>
            </w:pPr>
          </w:p>
          <w:p w:rsidR="009E678C" w:rsidRDefault="009E678C">
            <w:pPr>
              <w:suppressAutoHyphens/>
              <w:kinsoku w:val="0"/>
              <w:wordWrap w:val="0"/>
              <w:autoSpaceDE w:val="0"/>
              <w:autoSpaceDN w:val="0"/>
              <w:spacing w:line="310" w:lineRule="atLeast"/>
              <w:jc w:val="left"/>
              <w:rPr>
                <w:rFonts w:ascii="ＭＳ 明朝"/>
                <w:spacing w:val="2"/>
              </w:rPr>
            </w:pPr>
          </w:p>
        </w:tc>
      </w:tr>
    </w:tbl>
    <w:p w:rsidR="001A1F97" w:rsidRDefault="001A1F97">
      <w:pPr>
        <w:adjustRightInd/>
        <w:rPr>
          <w:rFonts w:ascii="ＭＳ 明朝"/>
          <w:spacing w:val="2"/>
        </w:rPr>
      </w:pPr>
      <w:r>
        <w:t xml:space="preserve"> </w:t>
      </w:r>
      <w:r>
        <w:rPr>
          <w:rFonts w:cs="ＭＳ 明朝" w:hint="eastAsia"/>
        </w:rPr>
        <w:t>※既存の組織で実施する場合は、規約を添付すること。</w:t>
      </w:r>
    </w:p>
    <w:p w:rsidR="006F53C5" w:rsidRDefault="006F53C5">
      <w:pPr>
        <w:adjustRightInd/>
      </w:pPr>
    </w:p>
    <w:p w:rsidR="001A1F97" w:rsidRDefault="001A1F97">
      <w:pPr>
        <w:adjustRightInd/>
        <w:rPr>
          <w:rFonts w:ascii="ＭＳ 明朝"/>
          <w:spacing w:val="2"/>
        </w:rPr>
      </w:pPr>
      <w:r>
        <w:t xml:space="preserve">                 </w:t>
      </w:r>
    </w:p>
    <w:p w:rsidR="00284E5A" w:rsidRDefault="00DC1385" w:rsidP="00284E5A">
      <w:pPr>
        <w:adjustRightInd/>
        <w:rPr>
          <w:rFonts w:cs="ＭＳ 明朝"/>
        </w:rPr>
      </w:pPr>
      <w:r>
        <w:rPr>
          <w:rFonts w:cs="ＭＳ 明朝" w:hint="eastAsia"/>
        </w:rPr>
        <w:lastRenderedPageBreak/>
        <w:t>様式３</w:t>
      </w:r>
    </w:p>
    <w:p w:rsidR="00284E5A" w:rsidRDefault="0058210B" w:rsidP="00284E5A">
      <w:pPr>
        <w:adjustRightInd/>
        <w:jc w:val="center"/>
        <w:rPr>
          <w:rFonts w:ascii="ＭＳ 明朝"/>
          <w:spacing w:val="2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収支計画書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収支計画書</w:t>
      </w:r>
      <w:r>
        <w:rPr>
          <w:rFonts w:ascii="ＭＳ 明朝" w:cs="ＭＳ 明朝"/>
        </w:rPr>
        <w:fldChar w:fldCharType="end"/>
      </w:r>
    </w:p>
    <w:p w:rsidR="00284E5A" w:rsidRPr="00284E5A" w:rsidRDefault="00284E5A" w:rsidP="00284E5A"/>
    <w:p w:rsidR="0058210B" w:rsidRDefault="0058210B" w:rsidP="00284E5A">
      <w:pPr>
        <w:adjustRightInd/>
        <w:ind w:right="108"/>
        <w:jc w:val="center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実施主体名</w:t>
      </w:r>
      <w:r w:rsidR="00284E5A">
        <w:rPr>
          <w:rFonts w:cs="ＭＳ 明朝"/>
          <w:u w:val="single" w:color="000000"/>
        </w:rPr>
        <w:t xml:space="preserve">                                  </w:t>
      </w:r>
    </w:p>
    <w:p w:rsidR="0058210B" w:rsidRDefault="0058210B" w:rsidP="008B0AEC">
      <w:pPr>
        <w:adjustRightInd/>
        <w:rPr>
          <w:rFonts w:cs="ＭＳ 明朝"/>
          <w:position w:val="-10"/>
        </w:rPr>
      </w:pPr>
      <w:r>
        <w:rPr>
          <w:rFonts w:cs="ＭＳ 明朝" w:hint="eastAsia"/>
        </w:rPr>
        <w:t>１　収入の部</w:t>
      </w:r>
      <w:r>
        <w:t xml:space="preserve">                                                </w:t>
      </w:r>
      <w:r>
        <w:rPr>
          <w:rFonts w:cs="ＭＳ 明朝" w:hint="eastAsia"/>
        </w:rPr>
        <w:t xml:space="preserve">　</w:t>
      </w:r>
      <w:r>
        <w:t xml:space="preserve">         </w:t>
      </w:r>
      <w:r>
        <w:rPr>
          <w:rFonts w:cs="ＭＳ 明朝" w:hint="eastAsia"/>
          <w:position w:val="-10"/>
        </w:rPr>
        <w:t>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346"/>
        <w:gridCol w:w="2211"/>
        <w:gridCol w:w="3729"/>
      </w:tblGrid>
      <w:tr w:rsidR="006F53C5" w:rsidTr="00BA1D26">
        <w:trPr>
          <w:trHeight w:val="348"/>
        </w:trPr>
        <w:tc>
          <w:tcPr>
            <w:tcW w:w="3346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財源内訳</w:t>
            </w:r>
          </w:p>
        </w:tc>
        <w:tc>
          <w:tcPr>
            <w:tcW w:w="2211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729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6F53C5" w:rsidTr="00BA1D26">
        <w:trPr>
          <w:trHeight w:val="720"/>
        </w:trPr>
        <w:tc>
          <w:tcPr>
            <w:tcW w:w="3346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県民文化祭助成金</w:t>
            </w:r>
          </w:p>
        </w:tc>
        <w:tc>
          <w:tcPr>
            <w:tcW w:w="2211" w:type="dxa"/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  <w:tr w:rsidR="006F53C5" w:rsidTr="00BA1D26">
        <w:trPr>
          <w:trHeight w:val="1073"/>
        </w:trPr>
        <w:tc>
          <w:tcPr>
            <w:tcW w:w="3346" w:type="dxa"/>
            <w:tcBorders>
              <w:bottom w:val="dashSmallGap" w:sz="4" w:space="0" w:color="auto"/>
            </w:tcBorders>
          </w:tcPr>
          <w:p w:rsidR="006F53C5" w:rsidRDefault="006F53C5" w:rsidP="009767CB">
            <w:pPr>
              <w:spacing w:line="100" w:lineRule="exact"/>
              <w:rPr>
                <w:sz w:val="21"/>
              </w:rPr>
            </w:pPr>
          </w:p>
          <w:p w:rsidR="006F53C5" w:rsidRDefault="006F53C5" w:rsidP="009767C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入場料収入等</w:t>
            </w:r>
          </w:p>
          <w:p w:rsidR="006F53C5" w:rsidRPr="004C76F6" w:rsidRDefault="006F53C5" w:rsidP="009767CB">
            <w:pPr>
              <w:rPr>
                <w:b/>
                <w:szCs w:val="20"/>
                <w:u w:val="single"/>
              </w:rPr>
            </w:pPr>
            <w:r w:rsidRPr="004C76F6">
              <w:rPr>
                <w:rFonts w:hint="eastAsia"/>
                <w:b/>
                <w:szCs w:val="20"/>
                <w:u w:val="single"/>
              </w:rPr>
              <w:t>（入場見込み率６５％として算定してください。）</w:t>
            </w:r>
          </w:p>
        </w:tc>
        <w:tc>
          <w:tcPr>
            <w:tcW w:w="2211" w:type="dxa"/>
            <w:tcBorders>
              <w:bottom w:val="dashSmallGap" w:sz="4" w:space="0" w:color="auto"/>
            </w:tcBorders>
          </w:tcPr>
          <w:p w:rsidR="006F53C5" w:rsidRDefault="006F53C5" w:rsidP="009767CB">
            <w:pPr>
              <w:spacing w:line="100" w:lineRule="exact"/>
              <w:jc w:val="right"/>
              <w:rPr>
                <w:sz w:val="21"/>
              </w:rPr>
            </w:pPr>
          </w:p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tcBorders>
              <w:bottom w:val="dashSmallGap" w:sz="4" w:space="0" w:color="auto"/>
            </w:tcBorders>
          </w:tcPr>
          <w:p w:rsidR="006F53C5" w:rsidRDefault="006F53C5" w:rsidP="009767CB">
            <w:pPr>
              <w:spacing w:line="100" w:lineRule="exact"/>
              <w:rPr>
                <w:sz w:val="21"/>
              </w:rPr>
            </w:pPr>
          </w:p>
          <w:p w:rsidR="006F53C5" w:rsidRDefault="006F53C5" w:rsidP="009767CB">
            <w:pPr>
              <w:rPr>
                <w:sz w:val="21"/>
              </w:rPr>
            </w:pPr>
          </w:p>
        </w:tc>
      </w:tr>
      <w:tr w:rsidR="006F53C5" w:rsidTr="00BA1D26">
        <w:trPr>
          <w:trHeight w:val="703"/>
        </w:trPr>
        <w:tc>
          <w:tcPr>
            <w:tcW w:w="3346" w:type="dxa"/>
            <w:tcBorders>
              <w:top w:val="dashSmallGap" w:sz="4" w:space="0" w:color="auto"/>
            </w:tcBorders>
            <w:vAlign w:val="center"/>
          </w:tcPr>
          <w:p w:rsidR="006F53C5" w:rsidRDefault="006F53C5" w:rsidP="009767CB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その他の収入</w:t>
            </w:r>
          </w:p>
          <w:p w:rsidR="00DC1385" w:rsidRDefault="00DC1385" w:rsidP="009767CB">
            <w:pPr>
              <w:rPr>
                <w:sz w:val="21"/>
              </w:rPr>
            </w:pPr>
          </w:p>
          <w:p w:rsidR="00DC1385" w:rsidRDefault="00DC1385" w:rsidP="009767CB">
            <w:pPr>
              <w:rPr>
                <w:sz w:val="21"/>
              </w:rPr>
            </w:pPr>
          </w:p>
        </w:tc>
        <w:tc>
          <w:tcPr>
            <w:tcW w:w="2211" w:type="dxa"/>
            <w:tcBorders>
              <w:top w:val="dashSmallGap" w:sz="4" w:space="0" w:color="auto"/>
            </w:tcBorders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tcBorders>
              <w:top w:val="dashSmallGap" w:sz="4" w:space="0" w:color="auto"/>
            </w:tcBorders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  <w:tr w:rsidR="006F53C5" w:rsidTr="00DC1385">
        <w:trPr>
          <w:trHeight w:val="491"/>
        </w:trPr>
        <w:tc>
          <w:tcPr>
            <w:tcW w:w="3346" w:type="dxa"/>
            <w:vAlign w:val="center"/>
          </w:tcPr>
          <w:p w:rsidR="006F53C5" w:rsidRDefault="006F53C5" w:rsidP="00DC1385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211" w:type="dxa"/>
            <w:vAlign w:val="center"/>
          </w:tcPr>
          <w:p w:rsidR="006F53C5" w:rsidRDefault="006F53C5" w:rsidP="009767CB">
            <w:pPr>
              <w:jc w:val="right"/>
              <w:rPr>
                <w:sz w:val="21"/>
              </w:rPr>
            </w:pPr>
          </w:p>
        </w:tc>
        <w:tc>
          <w:tcPr>
            <w:tcW w:w="3729" w:type="dxa"/>
            <w:vAlign w:val="center"/>
          </w:tcPr>
          <w:p w:rsidR="006F53C5" w:rsidRDefault="006F53C5" w:rsidP="009767CB">
            <w:pPr>
              <w:rPr>
                <w:sz w:val="21"/>
              </w:rPr>
            </w:pPr>
          </w:p>
        </w:tc>
      </w:tr>
    </w:tbl>
    <w:p w:rsidR="006F53C5" w:rsidRDefault="006F53C5" w:rsidP="006F53C5"/>
    <w:p w:rsidR="006F53C5" w:rsidRDefault="006F53C5" w:rsidP="006F53C5">
      <w:r>
        <w:rPr>
          <w:rFonts w:hint="eastAsia"/>
        </w:rPr>
        <w:t>２　支出の部　　　　　　　　　　　　　　　　　　　　　　　　　　　　　（単位：円）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65"/>
        <w:gridCol w:w="2904"/>
        <w:gridCol w:w="2248"/>
        <w:gridCol w:w="3669"/>
      </w:tblGrid>
      <w:tr w:rsidR="006F53C5" w:rsidTr="0093232F">
        <w:trPr>
          <w:trHeight w:val="373"/>
        </w:trPr>
        <w:tc>
          <w:tcPr>
            <w:tcW w:w="3369" w:type="dxa"/>
            <w:gridSpan w:val="2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科　　目</w:t>
            </w:r>
          </w:p>
        </w:tc>
        <w:tc>
          <w:tcPr>
            <w:tcW w:w="2248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予　算　額</w:t>
            </w:r>
          </w:p>
        </w:tc>
        <w:tc>
          <w:tcPr>
            <w:tcW w:w="3669" w:type="dxa"/>
            <w:vAlign w:val="center"/>
          </w:tcPr>
          <w:p w:rsidR="006F53C5" w:rsidRDefault="006F53C5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内　　　訳</w:t>
            </w:r>
          </w:p>
        </w:tc>
      </w:tr>
      <w:tr w:rsidR="00717C83" w:rsidTr="00B36DFB">
        <w:trPr>
          <w:trHeight w:val="539"/>
        </w:trPr>
        <w:tc>
          <w:tcPr>
            <w:tcW w:w="465" w:type="dxa"/>
            <w:vMerge w:val="restart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助　成対象経費</w:t>
            </w: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１出演料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7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２交通費・宿泊費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93232F">
        <w:trPr>
          <w:trHeight w:val="558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３会場使用料・舞台設営費</w:t>
            </w:r>
          </w:p>
        </w:tc>
        <w:tc>
          <w:tcPr>
            <w:tcW w:w="2248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BA0F7C">
            <w:pPr>
              <w:rPr>
                <w:sz w:val="21"/>
              </w:rPr>
            </w:pPr>
          </w:p>
        </w:tc>
      </w:tr>
      <w:tr w:rsidR="00717C83" w:rsidTr="007007EA">
        <w:trPr>
          <w:trHeight w:val="534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４音響・照明費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163422">
        <w:trPr>
          <w:trHeight w:val="54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５印刷製本費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AB7163">
        <w:trPr>
          <w:trHeight w:val="510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６ポスター等作成費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0533E">
        <w:trPr>
          <w:trHeight w:val="539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７著作権使用料、保険料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93232F">
        <w:trPr>
          <w:trHeight w:val="51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3232F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８実行委員会経費</w:t>
            </w:r>
          </w:p>
        </w:tc>
        <w:tc>
          <w:tcPr>
            <w:tcW w:w="2248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  <w:vAlign w:val="center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717C83">
        <w:trPr>
          <w:trHeight w:val="563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717C83">
            <w:pPr>
              <w:rPr>
                <w:sz w:val="21"/>
              </w:rPr>
            </w:pPr>
            <w:r>
              <w:rPr>
                <w:rFonts w:hint="eastAsia"/>
                <w:sz w:val="21"/>
              </w:rPr>
              <w:t>９その他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717C83" w:rsidTr="00717C83">
        <w:trPr>
          <w:trHeight w:val="686"/>
        </w:trPr>
        <w:tc>
          <w:tcPr>
            <w:tcW w:w="465" w:type="dxa"/>
            <w:vMerge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717C83" w:rsidRDefault="00717C83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717C83" w:rsidRDefault="00717C83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717C83" w:rsidRDefault="00717C83" w:rsidP="009767CB">
            <w:pPr>
              <w:rPr>
                <w:sz w:val="21"/>
              </w:rPr>
            </w:pPr>
          </w:p>
        </w:tc>
      </w:tr>
      <w:tr w:rsidR="0093232F" w:rsidTr="00717C83">
        <w:trPr>
          <w:trHeight w:val="838"/>
        </w:trPr>
        <w:tc>
          <w:tcPr>
            <w:tcW w:w="465" w:type="dxa"/>
            <w:vMerge w:val="restart"/>
          </w:tcPr>
          <w:p w:rsidR="0093232F" w:rsidRDefault="0093232F" w:rsidP="00717C83">
            <w:pPr>
              <w:spacing w:line="28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対象外経費</w:t>
            </w:r>
          </w:p>
        </w:tc>
        <w:tc>
          <w:tcPr>
            <w:tcW w:w="2904" w:type="dxa"/>
          </w:tcPr>
          <w:p w:rsidR="0093232F" w:rsidRDefault="0093232F" w:rsidP="009767CB">
            <w:pPr>
              <w:rPr>
                <w:sz w:val="21"/>
              </w:rPr>
            </w:pPr>
            <w:r>
              <w:rPr>
                <w:sz w:val="21"/>
              </w:rPr>
              <w:t xml:space="preserve">    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93232F">
        <w:trPr>
          <w:trHeight w:val="526"/>
        </w:trPr>
        <w:tc>
          <w:tcPr>
            <w:tcW w:w="465" w:type="dxa"/>
            <w:vMerge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</w:p>
        </w:tc>
        <w:tc>
          <w:tcPr>
            <w:tcW w:w="2904" w:type="dxa"/>
            <w:vAlign w:val="center"/>
          </w:tcPr>
          <w:p w:rsidR="0093232F" w:rsidRDefault="0093232F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小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  <w:tr w:rsidR="0093232F" w:rsidTr="0093232F">
        <w:trPr>
          <w:trHeight w:val="525"/>
        </w:trPr>
        <w:tc>
          <w:tcPr>
            <w:tcW w:w="3369" w:type="dxa"/>
            <w:gridSpan w:val="2"/>
            <w:vAlign w:val="center"/>
          </w:tcPr>
          <w:p w:rsidR="0093232F" w:rsidRDefault="00DA2FC6" w:rsidP="009767CB">
            <w:pPr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合　　計</w:t>
            </w:r>
          </w:p>
        </w:tc>
        <w:tc>
          <w:tcPr>
            <w:tcW w:w="2248" w:type="dxa"/>
          </w:tcPr>
          <w:p w:rsidR="0093232F" w:rsidRDefault="0093232F" w:rsidP="009767CB">
            <w:pPr>
              <w:rPr>
                <w:sz w:val="21"/>
              </w:rPr>
            </w:pPr>
          </w:p>
        </w:tc>
        <w:tc>
          <w:tcPr>
            <w:tcW w:w="3669" w:type="dxa"/>
          </w:tcPr>
          <w:p w:rsidR="0093232F" w:rsidRDefault="0093232F" w:rsidP="009767CB">
            <w:pPr>
              <w:rPr>
                <w:sz w:val="21"/>
              </w:rPr>
            </w:pPr>
          </w:p>
        </w:tc>
      </w:tr>
    </w:tbl>
    <w:p w:rsidR="0093232F" w:rsidRDefault="00DC1385" w:rsidP="00DC1385">
      <w:pPr>
        <w:adjustRightInd/>
        <w:rPr>
          <w:rFonts w:cs="ＭＳ 明朝"/>
        </w:rPr>
      </w:pPr>
      <w:r>
        <w:rPr>
          <w:rFonts w:cs="ＭＳ 明朝" w:hint="eastAsia"/>
        </w:rPr>
        <w:t xml:space="preserve">　</w:t>
      </w:r>
    </w:p>
    <w:p w:rsidR="00DC1385" w:rsidRPr="00A201F0" w:rsidRDefault="0093232F" w:rsidP="00DC1385">
      <w:pPr>
        <w:adjustRightInd/>
        <w:rPr>
          <w:rFonts w:ascii="ＭＳ 明朝"/>
          <w:spacing w:val="2"/>
          <w:sz w:val="24"/>
          <w:szCs w:val="24"/>
        </w:rPr>
      </w:pPr>
      <w:r>
        <w:rPr>
          <w:rFonts w:cs="ＭＳ 明朝"/>
        </w:rPr>
        <w:br w:type="page"/>
      </w:r>
      <w:r w:rsidR="00A201F0" w:rsidRPr="00A201F0">
        <w:rPr>
          <w:rFonts w:cs="ＭＳ 明朝" w:hint="eastAsia"/>
          <w:sz w:val="24"/>
          <w:szCs w:val="24"/>
        </w:rPr>
        <w:lastRenderedPageBreak/>
        <w:t>＜</w:t>
      </w:r>
      <w:r w:rsidR="00DC1385" w:rsidRPr="00A201F0">
        <w:rPr>
          <w:rFonts w:cs="ＭＳ 明朝" w:hint="eastAsia"/>
          <w:sz w:val="24"/>
          <w:szCs w:val="24"/>
        </w:rPr>
        <w:t>助成対象経費</w:t>
      </w:r>
      <w:r w:rsidR="00A201F0" w:rsidRPr="00A201F0">
        <w:rPr>
          <w:rFonts w:cs="ＭＳ 明朝" w:hint="eastAsia"/>
          <w:sz w:val="24"/>
          <w:szCs w:val="24"/>
        </w:rPr>
        <w:t>＞</w:t>
      </w:r>
    </w:p>
    <w:p w:rsidR="00DC1385" w:rsidRDefault="00DC1385" w:rsidP="00DC1385">
      <w:pPr>
        <w:adjustRightInd/>
        <w:rPr>
          <w:rFonts w:ascii="ＭＳ 明朝"/>
          <w:spacing w:val="2"/>
        </w:rPr>
      </w:pP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（１）出演料（</w:t>
      </w:r>
      <w:r w:rsidR="00DA2FC6">
        <w:rPr>
          <w:rFonts w:cs="ＭＳ 明朝" w:hint="eastAsia"/>
          <w:sz w:val="24"/>
          <w:szCs w:val="24"/>
        </w:rPr>
        <w:t>出演者の出演料・食糧費等</w:t>
      </w:r>
      <w:r>
        <w:rPr>
          <w:rFonts w:cs="ＭＳ 明朝" w:hint="eastAsia"/>
          <w:sz w:val="24"/>
          <w:szCs w:val="24"/>
        </w:rPr>
        <w:t>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（２）交通費・宿泊費（出演者の交通費・宿泊費）</w:t>
      </w:r>
    </w:p>
    <w:p w:rsidR="00DA2FC6" w:rsidRDefault="00DA2FC6" w:rsidP="00DC1385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（３）会場使用料・舞台設営費（会場看板、舞台上の花等）</w:t>
      </w:r>
    </w:p>
    <w:p w:rsidR="00DA2FC6" w:rsidRDefault="00DA2FC6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（４）音響・照明</w:t>
      </w:r>
      <w:r w:rsidR="00DC1385">
        <w:rPr>
          <w:rFonts w:cs="ＭＳ 明朝" w:hint="eastAsia"/>
          <w:sz w:val="24"/>
          <w:szCs w:val="24"/>
        </w:rPr>
        <w:t>費</w:t>
      </w:r>
    </w:p>
    <w:p w:rsidR="00DA2FC6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（会場付帯設備にない特殊な音響・照明、当該スタッフ経費含む）</w:t>
      </w:r>
    </w:p>
    <w:p w:rsidR="00DA2FC6" w:rsidRPr="00DA2FC6" w:rsidRDefault="00DA2FC6" w:rsidP="00DA2FC6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（５）印刷製本費（実行委員会で印刷するもの）</w:t>
      </w:r>
    </w:p>
    <w:p w:rsidR="00DA2FC6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</w:t>
      </w:r>
      <w:r w:rsidR="00DA2FC6">
        <w:rPr>
          <w:rFonts w:cs="ＭＳ 明朝" w:hint="eastAsia"/>
          <w:sz w:val="24"/>
          <w:szCs w:val="24"/>
        </w:rPr>
        <w:t>６）ポスター等作成費</w:t>
      </w:r>
    </w:p>
    <w:p w:rsidR="00DC1385" w:rsidRDefault="00DA2FC6" w:rsidP="00DA2FC6">
      <w:pPr>
        <w:adjustRightInd/>
        <w:spacing w:line="340" w:lineRule="exact"/>
        <w:ind w:firstLineChars="400" w:firstLine="984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（ポスター・チラシ・プログラム・看板・入場券等作成費）</w:t>
      </w:r>
    </w:p>
    <w:p w:rsidR="00A201F0" w:rsidRDefault="00A201F0" w:rsidP="00A201F0">
      <w:pPr>
        <w:adjustRightInd/>
        <w:spacing w:line="340" w:lineRule="exact"/>
        <w:rPr>
          <w:rFonts w:ascii="ＭＳ 明朝"/>
          <w:spacing w:val="2"/>
        </w:rPr>
      </w:pPr>
      <w:r>
        <w:rPr>
          <w:rFonts w:cs="ＭＳ 明朝" w:hint="eastAsia"/>
          <w:sz w:val="24"/>
          <w:szCs w:val="24"/>
        </w:rPr>
        <w:t xml:space="preserve">　（７）</w:t>
      </w:r>
      <w:r w:rsidRPr="00A201F0">
        <w:rPr>
          <w:rFonts w:cs="ＭＳ 明朝" w:hint="eastAsia"/>
          <w:sz w:val="24"/>
          <w:szCs w:val="24"/>
        </w:rPr>
        <w:t>著作権使用料</w:t>
      </w:r>
      <w:r>
        <w:rPr>
          <w:rFonts w:cs="ＭＳ 明朝" w:hint="eastAsia"/>
          <w:sz w:val="24"/>
          <w:szCs w:val="24"/>
        </w:rPr>
        <w:t>、保険料（催事保険料、楽器運搬保険料）</w:t>
      </w:r>
    </w:p>
    <w:p w:rsidR="00DC1385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</w:t>
      </w:r>
      <w:r w:rsidR="00A201F0">
        <w:rPr>
          <w:rFonts w:cs="ＭＳ 明朝" w:hint="eastAsia"/>
          <w:sz w:val="24"/>
          <w:szCs w:val="24"/>
        </w:rPr>
        <w:t>（８</w:t>
      </w:r>
      <w:r>
        <w:rPr>
          <w:rFonts w:cs="ＭＳ 明朝" w:hint="eastAsia"/>
          <w:sz w:val="24"/>
          <w:szCs w:val="24"/>
        </w:rPr>
        <w:t>）実行委員会運営費</w:t>
      </w:r>
    </w:p>
    <w:p w:rsidR="00A201F0" w:rsidRDefault="00A201F0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（委員への謝金・交通費、案内状郵送代、会場使用料等）</w:t>
      </w:r>
    </w:p>
    <w:p w:rsidR="00717C83" w:rsidRDefault="00717C83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（９）その他経費</w:t>
      </w:r>
    </w:p>
    <w:p w:rsidR="00717C83" w:rsidRDefault="00717C83" w:rsidP="00DC1385">
      <w:pPr>
        <w:adjustRightInd/>
        <w:spacing w:line="340" w:lineRule="exact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　　（イベント当日のスタッフおよびボランティア弁当代等、イベント</w:t>
      </w:r>
    </w:p>
    <w:p w:rsidR="00717C83" w:rsidRDefault="00717C83" w:rsidP="00717C83">
      <w:pPr>
        <w:adjustRightInd/>
        <w:spacing w:line="340" w:lineRule="exact"/>
        <w:ind w:firstLineChars="500" w:firstLine="1230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>当日以外に係る経費等）</w:t>
      </w:r>
    </w:p>
    <w:p w:rsidR="00DC1385" w:rsidRPr="00A201F0" w:rsidRDefault="00DC1385" w:rsidP="00DC1385">
      <w:pPr>
        <w:adjustRightInd/>
        <w:spacing w:line="340" w:lineRule="exact"/>
        <w:rPr>
          <w:rFonts w:cs="ＭＳ 明朝"/>
          <w:sz w:val="24"/>
          <w:szCs w:val="24"/>
        </w:rPr>
      </w:pPr>
    </w:p>
    <w:p w:rsidR="00DC1385" w:rsidRDefault="00DC1385" w:rsidP="00DC1385">
      <w:pPr>
        <w:adjustRightInd/>
        <w:spacing w:line="340" w:lineRule="exact"/>
        <w:ind w:left="738" w:hangingChars="300" w:hanging="738"/>
        <w:rPr>
          <w:rFonts w:cs="ＭＳ 明朝"/>
          <w:sz w:val="24"/>
          <w:szCs w:val="24"/>
        </w:rPr>
      </w:pPr>
      <w:r>
        <w:rPr>
          <w:rFonts w:cs="ＭＳ 明朝" w:hint="eastAsia"/>
          <w:sz w:val="24"/>
          <w:szCs w:val="24"/>
        </w:rPr>
        <w:t xml:space="preserve">　　※備品、イベント終了後に作成する広報媒体（報告書等）、表彰に係る高額な賞金・</w:t>
      </w:r>
      <w:r w:rsidR="00A201F0">
        <w:rPr>
          <w:rFonts w:cs="ＭＳ 明朝" w:hint="eastAsia"/>
          <w:sz w:val="24"/>
          <w:szCs w:val="24"/>
        </w:rPr>
        <w:t>賞品等、交流会・レセプション等経費は対象</w:t>
      </w:r>
      <w:r>
        <w:rPr>
          <w:rFonts w:cs="ＭＳ 明朝" w:hint="eastAsia"/>
          <w:sz w:val="24"/>
          <w:szCs w:val="24"/>
        </w:rPr>
        <w:t>外</w:t>
      </w:r>
    </w:p>
    <w:p w:rsidR="00DC1385" w:rsidRPr="00DC1385" w:rsidRDefault="00DC1385">
      <w:pPr>
        <w:adjustRightInd/>
        <w:rPr>
          <w:rFonts w:cs="ＭＳ 明朝"/>
        </w:rPr>
      </w:pPr>
    </w:p>
    <w:p w:rsidR="001A1F97" w:rsidRDefault="00DC1385">
      <w:pPr>
        <w:adjustRightInd/>
        <w:rPr>
          <w:rFonts w:ascii="ＭＳ 明朝"/>
          <w:spacing w:val="2"/>
        </w:rPr>
      </w:pPr>
      <w:r>
        <w:rPr>
          <w:rFonts w:cs="ＭＳ 明朝"/>
        </w:rPr>
        <w:br w:type="page"/>
      </w:r>
      <w:r>
        <w:rPr>
          <w:rFonts w:cs="ＭＳ 明朝" w:hint="eastAsia"/>
        </w:rPr>
        <w:lastRenderedPageBreak/>
        <w:t>様式４</w:t>
      </w:r>
    </w:p>
    <w:p w:rsidR="001A1F97" w:rsidRDefault="001A1F97">
      <w:pPr>
        <w:adjustRightInd/>
        <w:spacing w:line="340" w:lineRule="exact"/>
        <w:jc w:val="center"/>
        <w:rPr>
          <w:rFonts w:ascii="ＭＳ 明朝" w:cs="ＭＳ 明朝"/>
        </w:rPr>
      </w:pPr>
      <w:r>
        <w:rPr>
          <w:rFonts w:ascii="ＭＳ 明朝" w:cs="ＭＳ 明朝"/>
        </w:rPr>
        <w:fldChar w:fldCharType="begin"/>
      </w:r>
      <w:r>
        <w:rPr>
          <w:rFonts w:ascii="ＭＳ 明朝" w:cs="ＭＳ 明朝"/>
        </w:rPr>
        <w:instrText>eq \o\ad(</w:instrText>
      </w:r>
      <w:r>
        <w:rPr>
          <w:rFonts w:ascii="ＭＳ 明朝" w:cs="ＭＳ ゴシック" w:hint="eastAsia"/>
          <w:sz w:val="24"/>
          <w:szCs w:val="24"/>
        </w:rPr>
        <w:instrText>実施スケジュール</w:instrText>
      </w:r>
      <w:r>
        <w:rPr>
          <w:rFonts w:ascii="ＭＳ 明朝" w:cs="ＭＳ 明朝"/>
        </w:rPr>
        <w:instrText>,</w:instrText>
      </w:r>
      <w:r>
        <w:rPr>
          <w:rFonts w:ascii="ＭＳ 明朝" w:cs="ＭＳ 明朝" w:hint="eastAsia"/>
        </w:rPr>
        <w:instrText xml:space="preserve">　　　　　　　　　　　　　　　　　　　</w:instrText>
      </w:r>
      <w:r>
        <w:rPr>
          <w:rFonts w:ascii="ＭＳ 明朝" w:cs="ＭＳ 明朝"/>
        </w:rPr>
        <w:instrText>)</w:instrText>
      </w:r>
      <w:r>
        <w:rPr>
          <w:rFonts w:ascii="ＭＳ 明朝" w:cs="ＭＳ 明朝"/>
        </w:rPr>
        <w:fldChar w:fldCharType="separate"/>
      </w:r>
      <w:r>
        <w:rPr>
          <w:rFonts w:ascii="ＭＳ 明朝" w:cs="ＭＳ ゴシック" w:hint="eastAsia"/>
          <w:sz w:val="24"/>
          <w:szCs w:val="24"/>
        </w:rPr>
        <w:t>実施スケジュール</w:t>
      </w:r>
      <w:r>
        <w:rPr>
          <w:rFonts w:ascii="ＭＳ 明朝" w:cs="ＭＳ 明朝"/>
        </w:rPr>
        <w:fldChar w:fldCharType="end"/>
      </w:r>
    </w:p>
    <w:p w:rsidR="00DC1385" w:rsidRDefault="00DC1385">
      <w:pPr>
        <w:adjustRightInd/>
        <w:spacing w:line="340" w:lineRule="exact"/>
        <w:jc w:val="center"/>
        <w:rPr>
          <w:rFonts w:ascii="ＭＳ 明朝"/>
          <w:spacing w:val="2"/>
        </w:rPr>
      </w:pPr>
    </w:p>
    <w:p w:rsidR="001A1F97" w:rsidRDefault="001A1F97" w:rsidP="00DC1385">
      <w:pPr>
        <w:wordWrap w:val="0"/>
        <w:adjustRightInd/>
        <w:jc w:val="right"/>
        <w:rPr>
          <w:rFonts w:ascii="ＭＳ 明朝"/>
          <w:spacing w:val="2"/>
        </w:rPr>
      </w:pPr>
      <w:r>
        <w:rPr>
          <w:rFonts w:cs="ＭＳ 明朝" w:hint="eastAsia"/>
          <w:u w:val="single" w:color="000000"/>
        </w:rPr>
        <w:t>実施主体名</w:t>
      </w:r>
      <w:r w:rsidR="00DC1385">
        <w:rPr>
          <w:rFonts w:cs="ＭＳ 明朝" w:hint="eastAsia"/>
          <w:u w:val="single" w:color="000000"/>
        </w:rPr>
        <w:t xml:space="preserve">　　　　</w:t>
      </w:r>
      <w:r>
        <w:rPr>
          <w:rFonts w:cs="ＭＳ 明朝" w:hint="eastAsia"/>
          <w:u w:val="single" w:color="000000"/>
        </w:rPr>
        <w:t xml:space="preserve">　　　　　　　　　　　　</w:t>
      </w: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20"/>
        <w:gridCol w:w="7235"/>
      </w:tblGrid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</w:t>
            </w:r>
            <w:r>
              <w:rPr>
                <w:rFonts w:cs="ＭＳ 明朝" w:hint="eastAsia"/>
              </w:rPr>
              <w:t>年</w:t>
            </w:r>
            <w:r w:rsidR="00FE3EFD">
              <w:rPr>
                <w:rFonts w:cs="ＭＳ 明朝" w:hint="eastAsia"/>
              </w:rPr>
              <w:t xml:space="preserve">　</w:t>
            </w:r>
            <w:r>
              <w:rPr>
                <w:rFonts w:cs="ＭＳ 明朝" w:hint="eastAsia"/>
              </w:rPr>
              <w:t>月</w:t>
            </w:r>
            <w:r>
              <w:t xml:space="preserve"> </w:t>
            </w: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cs="ＭＳ 明朝"/>
              </w:rPr>
              <w:fldChar w:fldCharType="begin"/>
            </w:r>
            <w:r>
              <w:rPr>
                <w:rFonts w:ascii="ＭＳ 明朝" w:cs="ＭＳ 明朝"/>
              </w:rPr>
              <w:instrText>eq \o\ad(</w:instrText>
            </w:r>
            <w:r>
              <w:rPr>
                <w:rFonts w:cs="ＭＳ 明朝" w:hint="eastAsia"/>
              </w:rPr>
              <w:instrText>事　業　内　容</w:instrText>
            </w:r>
            <w:r>
              <w:rPr>
                <w:rFonts w:ascii="ＭＳ 明朝" w:cs="ＭＳ 明朝"/>
              </w:rPr>
              <w:instrText>,</w:instrText>
            </w:r>
            <w:r>
              <w:rPr>
                <w:rFonts w:ascii="ＭＳ 明朝" w:cs="ＭＳ 明朝" w:hint="eastAsia"/>
              </w:rPr>
              <w:instrText xml:space="preserve">　　　　　　　　　　　</w:instrText>
            </w:r>
            <w:r>
              <w:rPr>
                <w:rFonts w:ascii="ＭＳ 明朝" w:cs="ＭＳ 明朝"/>
              </w:rPr>
              <w:instrText>)</w:instrText>
            </w:r>
            <w:r>
              <w:rPr>
                <w:rFonts w:ascii="ＭＳ 明朝" w:cs="ＭＳ 明朝"/>
              </w:rPr>
              <w:fldChar w:fldCharType="separate"/>
            </w:r>
            <w:r>
              <w:rPr>
                <w:rFonts w:cs="ＭＳ 明朝" w:hint="eastAsia"/>
              </w:rPr>
              <w:t>事　業　内　容</w:t>
            </w:r>
            <w:r>
              <w:rPr>
                <w:rFonts w:ascii="ＭＳ 明朝" w:cs="ＭＳ 明朝"/>
              </w:rPr>
              <w:fldChar w:fldCharType="end"/>
            </w:r>
          </w:p>
        </w:tc>
      </w:tr>
      <w:tr w:rsidR="001A1F97"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 w:rsidTr="008D2CB9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1A1F97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1A1F97" w:rsidRDefault="001A1F97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  <w:tr w:rsidR="00DC1385">
        <w:tc>
          <w:tcPr>
            <w:tcW w:w="1620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 w:rsidP="008D2CB9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  <w:r>
              <w:t xml:space="preserve">         </w:t>
            </w:r>
            <w:r>
              <w:rPr>
                <w:rFonts w:cs="ＭＳ 明朝" w:hint="eastAsia"/>
              </w:rPr>
              <w:t>月</w:t>
            </w:r>
          </w:p>
        </w:tc>
        <w:tc>
          <w:tcPr>
            <w:tcW w:w="7235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310" w:lineRule="exact"/>
              <w:jc w:val="left"/>
              <w:rPr>
                <w:rFonts w:ascii="ＭＳ 明朝"/>
                <w:spacing w:val="2"/>
              </w:rPr>
            </w:pPr>
          </w:p>
          <w:p w:rsidR="00DC1385" w:rsidRDefault="00DC1385">
            <w:pPr>
              <w:suppressAutoHyphens/>
              <w:kinsoku w:val="0"/>
              <w:wordWrap w:val="0"/>
              <w:autoSpaceDE w:val="0"/>
              <w:autoSpaceDN w:val="0"/>
              <w:spacing w:line="256" w:lineRule="exact"/>
              <w:jc w:val="left"/>
              <w:rPr>
                <w:rFonts w:ascii="ＭＳ 明朝"/>
                <w:spacing w:val="2"/>
              </w:rPr>
            </w:pPr>
          </w:p>
        </w:tc>
      </w:tr>
    </w:tbl>
    <w:p w:rsidR="008D6B2B" w:rsidRDefault="008D6B2B" w:rsidP="00DC1385">
      <w:pPr>
        <w:adjustRightInd/>
      </w:pPr>
    </w:p>
    <w:p w:rsidR="001A1F97" w:rsidRDefault="008D6B2B" w:rsidP="00DC1385">
      <w:pPr>
        <w:adjustRightInd/>
      </w:pPr>
      <w:r>
        <w:br w:type="page"/>
      </w:r>
      <w:r>
        <w:rPr>
          <w:rFonts w:hint="eastAsia"/>
        </w:rPr>
        <w:lastRenderedPageBreak/>
        <w:t>様式５</w:t>
      </w:r>
    </w:p>
    <w:p w:rsidR="008D6B2B" w:rsidRPr="008D6B2B" w:rsidRDefault="008D6B2B" w:rsidP="008D6B2B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kern w:val="2"/>
          <w:sz w:val="24"/>
          <w:szCs w:val="22"/>
        </w:rPr>
      </w:pPr>
      <w:r w:rsidRPr="008D6B2B">
        <w:rPr>
          <w:rFonts w:asciiTheme="majorEastAsia" w:eastAsiaTheme="majorEastAsia" w:hAnsiTheme="majorEastAsia" w:hint="eastAsia"/>
          <w:kern w:val="2"/>
          <w:sz w:val="24"/>
          <w:szCs w:val="22"/>
        </w:rPr>
        <w:t>業種別ガイドラインに沿った</w:t>
      </w:r>
    </w:p>
    <w:p w:rsidR="008D6B2B" w:rsidRPr="008D6B2B" w:rsidRDefault="008D6B2B" w:rsidP="008D6B2B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kern w:val="2"/>
          <w:sz w:val="24"/>
          <w:szCs w:val="22"/>
        </w:rPr>
      </w:pPr>
      <w:r w:rsidRPr="008D6B2B">
        <w:rPr>
          <w:rFonts w:asciiTheme="majorEastAsia" w:eastAsiaTheme="majorEastAsia" w:hAnsiTheme="majorEastAsia" w:hint="eastAsia"/>
          <w:kern w:val="2"/>
          <w:sz w:val="24"/>
          <w:szCs w:val="22"/>
        </w:rPr>
        <w:t>新型コロナウイルス感染症拡大防止対策チェックリスト</w:t>
      </w:r>
    </w:p>
    <w:p w:rsidR="008D6B2B" w:rsidRPr="008D6B2B" w:rsidRDefault="008D6B2B" w:rsidP="008D6B2B">
      <w:pPr>
        <w:widowControl/>
        <w:overflowPunct/>
        <w:adjustRightInd/>
        <w:jc w:val="center"/>
        <w:textAlignment w:val="auto"/>
        <w:rPr>
          <w:rFonts w:asciiTheme="majorEastAsia" w:eastAsiaTheme="majorEastAsia" w:hAnsiTheme="majorEastAsia"/>
          <w:kern w:val="2"/>
          <w:sz w:val="24"/>
          <w:szCs w:val="22"/>
        </w:rPr>
      </w:pPr>
    </w:p>
    <w:p w:rsidR="008D6B2B" w:rsidRPr="00913E14" w:rsidRDefault="008D6B2B" w:rsidP="008D6B2B">
      <w:pPr>
        <w:widowControl/>
        <w:overflowPunct/>
        <w:adjustRightInd/>
        <w:jc w:val="left"/>
        <w:textAlignment w:val="auto"/>
        <w:rPr>
          <w:rFonts w:asciiTheme="majorEastAsia" w:eastAsiaTheme="majorEastAsia" w:hAnsiTheme="majorEastAsia"/>
          <w:kern w:val="2"/>
          <w:sz w:val="24"/>
          <w:szCs w:val="22"/>
        </w:rPr>
      </w:pPr>
      <w:r w:rsidRPr="008D6B2B">
        <w:rPr>
          <w:rFonts w:asciiTheme="majorEastAsia" w:eastAsiaTheme="majorEastAsia" w:hAnsiTheme="majorEastAsia" w:hint="eastAsia"/>
          <w:kern w:val="2"/>
          <w:sz w:val="24"/>
          <w:szCs w:val="22"/>
        </w:rPr>
        <w:t xml:space="preserve">　</w:t>
      </w:r>
      <w:r w:rsidR="008F0993">
        <w:rPr>
          <w:rFonts w:asciiTheme="majorEastAsia" w:eastAsiaTheme="majorEastAsia" w:hAnsiTheme="majorEastAsia" w:hint="eastAsia"/>
          <w:kern w:val="2"/>
          <w:sz w:val="24"/>
          <w:szCs w:val="22"/>
        </w:rPr>
        <w:t>令和３年度「第２９回ふくおか県民文化祭２０２１」参加</w:t>
      </w:r>
      <w:bookmarkStart w:id="0" w:name="_GoBack"/>
      <w:bookmarkEnd w:id="0"/>
      <w:r w:rsidR="00C94329">
        <w:rPr>
          <w:rFonts w:asciiTheme="majorEastAsia" w:eastAsiaTheme="majorEastAsia" w:hAnsiTheme="majorEastAsia" w:hint="eastAsia"/>
          <w:kern w:val="2"/>
          <w:sz w:val="24"/>
          <w:szCs w:val="22"/>
        </w:rPr>
        <w:t>事業に応募する事業については、下記の感染防止対策を実施</w:t>
      </w:r>
      <w:r w:rsidRPr="008D6B2B">
        <w:rPr>
          <w:rFonts w:asciiTheme="majorEastAsia" w:eastAsiaTheme="majorEastAsia" w:hAnsiTheme="majorEastAsia" w:hint="eastAsia"/>
          <w:kern w:val="2"/>
          <w:sz w:val="24"/>
          <w:szCs w:val="22"/>
        </w:rPr>
        <w:t>します。</w:t>
      </w:r>
    </w:p>
    <w:tbl>
      <w:tblPr>
        <w:tblStyle w:val="1"/>
        <w:tblpPr w:leftFromText="142" w:rightFromText="142" w:vertAnchor="page" w:horzAnchor="margin" w:tblpY="2956"/>
        <w:tblW w:w="9498" w:type="dxa"/>
        <w:tblLook w:val="04A0" w:firstRow="1" w:lastRow="0" w:firstColumn="1" w:lastColumn="0" w:noHBand="0" w:noVBand="1"/>
      </w:tblPr>
      <w:tblGrid>
        <w:gridCol w:w="704"/>
        <w:gridCol w:w="2415"/>
        <w:gridCol w:w="6379"/>
      </w:tblGrid>
      <w:tr w:rsidR="008D6B2B" w:rsidRPr="008D6B2B" w:rsidTr="008D6B2B">
        <w:trPr>
          <w:trHeight w:val="794"/>
        </w:trPr>
        <w:tc>
          <w:tcPr>
            <w:tcW w:w="3119" w:type="dxa"/>
            <w:gridSpan w:val="2"/>
            <w:shd w:val="clear" w:color="auto" w:fill="808080"/>
            <w:vAlign w:val="center"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color w:val="FFFFFF"/>
                <w:kern w:val="2"/>
                <w:sz w:val="24"/>
                <w:szCs w:val="24"/>
              </w:rPr>
            </w:pPr>
            <w:r w:rsidRPr="008D6B2B">
              <w:rPr>
                <w:rFonts w:ascii="ＭＳ ゴシック" w:hAnsi="ＭＳ ゴシック" w:hint="eastAsia"/>
                <w:color w:val="FFFFFF"/>
                <w:kern w:val="2"/>
                <w:sz w:val="24"/>
                <w:szCs w:val="24"/>
              </w:rPr>
              <w:t>項　　目</w:t>
            </w:r>
          </w:p>
        </w:tc>
        <w:tc>
          <w:tcPr>
            <w:tcW w:w="6379" w:type="dxa"/>
            <w:shd w:val="clear" w:color="auto" w:fill="808080"/>
            <w:vAlign w:val="center"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color w:val="FFFFFF"/>
                <w:kern w:val="2"/>
                <w:sz w:val="24"/>
                <w:szCs w:val="24"/>
              </w:rPr>
            </w:pPr>
            <w:r w:rsidRPr="008D6B2B">
              <w:rPr>
                <w:rFonts w:ascii="ＭＳ ゴシック" w:hAnsi="ＭＳ ゴシック" w:hint="eastAsia"/>
                <w:color w:val="FFFFFF"/>
                <w:kern w:val="2"/>
                <w:sz w:val="24"/>
                <w:szCs w:val="24"/>
              </w:rPr>
              <w:t>感　　染　　防　　止　　対　　策</w:t>
            </w:r>
          </w:p>
          <w:p w:rsidR="008D6B2B" w:rsidRPr="008D6B2B" w:rsidRDefault="00AD3844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color w:val="FFFFFF"/>
                <w:kern w:val="2"/>
                <w:szCs w:val="24"/>
              </w:rPr>
            </w:pPr>
            <w:r>
              <w:rPr>
                <w:rFonts w:ascii="ＭＳ ゴシック" w:hAnsi="ＭＳ ゴシック" w:hint="eastAsia"/>
                <w:color w:val="FFFFFF"/>
                <w:kern w:val="2"/>
                <w:sz w:val="20"/>
                <w:szCs w:val="24"/>
              </w:rPr>
              <w:t>※　実施する感染防止対策の内容を</w:t>
            </w:r>
            <w:r w:rsidR="008D6B2B" w:rsidRPr="008D6B2B">
              <w:rPr>
                <w:rFonts w:ascii="ＭＳ ゴシック" w:hAnsi="ＭＳ ゴシック" w:hint="eastAsia"/>
                <w:color w:val="FFFFFF"/>
                <w:kern w:val="2"/>
                <w:sz w:val="20"/>
                <w:szCs w:val="24"/>
              </w:rPr>
              <w:t>記入してください。</w:t>
            </w:r>
          </w:p>
        </w:tc>
      </w:tr>
      <w:tr w:rsidR="008D6B2B" w:rsidRPr="008D6B2B" w:rsidTr="008D6B2B">
        <w:trPr>
          <w:trHeight w:val="907"/>
        </w:trPr>
        <w:tc>
          <w:tcPr>
            <w:tcW w:w="3119" w:type="dxa"/>
            <w:gridSpan w:val="2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人と人（</w:t>
            </w:r>
            <w:r w:rsidRPr="008D6B2B">
              <w:rPr>
                <w:rFonts w:ascii="ＭＳ ゴシック" w:hAnsi="ＭＳ ゴシック"/>
                <w:kern w:val="2"/>
              </w:rPr>
              <w:t>座席､ステージ</w:t>
            </w:r>
            <w:r w:rsidRPr="008D6B2B">
              <w:rPr>
                <w:rFonts w:ascii="ＭＳ ゴシック" w:hAnsi="ＭＳ ゴシック" w:hint="eastAsia"/>
                <w:kern w:val="2"/>
              </w:rPr>
              <w:t>）</w:t>
            </w:r>
          </w:p>
          <w:p w:rsidR="008D6B2B" w:rsidRPr="008D6B2B" w:rsidRDefault="008D6B2B" w:rsidP="001347A8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との間隔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3119" w:type="dxa"/>
            <w:gridSpan w:val="2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出演者・来場者の</w:t>
            </w:r>
          </w:p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マスクの着用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3119" w:type="dxa"/>
            <w:gridSpan w:val="2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  <w:sz w:val="24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手洗い・手指消毒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3119" w:type="dxa"/>
            <w:gridSpan w:val="2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会場（休憩室・控室含む）の換気、消毒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704" w:type="dxa"/>
            <w:vMerge w:val="restart"/>
            <w:textDirection w:val="tbRlV"/>
            <w:vAlign w:val="center"/>
          </w:tcPr>
          <w:p w:rsidR="008D6B2B" w:rsidRPr="008D6B2B" w:rsidRDefault="008D6B2B" w:rsidP="008D6B2B">
            <w:pPr>
              <w:overflowPunct/>
              <w:adjustRightInd/>
              <w:ind w:left="113" w:right="113"/>
              <w:jc w:val="center"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その他</w:t>
            </w:r>
          </w:p>
        </w:tc>
        <w:tc>
          <w:tcPr>
            <w:tcW w:w="2415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入退場時の混雑対策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704" w:type="dxa"/>
            <w:vMerge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kern w:val="2"/>
              </w:rPr>
            </w:pPr>
          </w:p>
        </w:tc>
        <w:tc>
          <w:tcPr>
            <w:tcW w:w="2415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出演者・来場者の</w:t>
            </w:r>
          </w:p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  <w:sz w:val="24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体調管理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704" w:type="dxa"/>
            <w:vMerge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kern w:val="2"/>
              </w:rPr>
            </w:pPr>
          </w:p>
        </w:tc>
        <w:tc>
          <w:tcPr>
            <w:tcW w:w="2415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出演者・来場者の</w:t>
            </w:r>
          </w:p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氏名・連絡先の把握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704" w:type="dxa"/>
            <w:vMerge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kern w:val="2"/>
              </w:rPr>
            </w:pPr>
          </w:p>
        </w:tc>
        <w:tc>
          <w:tcPr>
            <w:tcW w:w="2415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出演者・来場者の</w:t>
            </w:r>
          </w:p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接触制限（入待ち出待ち）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704" w:type="dxa"/>
            <w:vMerge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kern w:val="2"/>
              </w:rPr>
            </w:pPr>
          </w:p>
        </w:tc>
        <w:tc>
          <w:tcPr>
            <w:tcW w:w="2415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もぎり、物販における</w:t>
            </w:r>
          </w:p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接触予防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704" w:type="dxa"/>
            <w:vMerge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kern w:val="2"/>
              </w:rPr>
            </w:pPr>
          </w:p>
        </w:tc>
        <w:tc>
          <w:tcPr>
            <w:tcW w:w="2415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トイレ、ごみ廃棄での</w:t>
            </w:r>
          </w:p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感染対策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  <w:tr w:rsidR="008D6B2B" w:rsidRPr="008D6B2B" w:rsidTr="008D6B2B">
        <w:trPr>
          <w:trHeight w:val="907"/>
        </w:trPr>
        <w:tc>
          <w:tcPr>
            <w:tcW w:w="704" w:type="dxa"/>
            <w:vMerge/>
          </w:tcPr>
          <w:p w:rsidR="008D6B2B" w:rsidRPr="008D6B2B" w:rsidRDefault="008D6B2B" w:rsidP="008D6B2B">
            <w:pPr>
              <w:overflowPunct/>
              <w:adjustRightInd/>
              <w:jc w:val="center"/>
              <w:textAlignment w:val="auto"/>
              <w:rPr>
                <w:rFonts w:ascii="ＭＳ ゴシック" w:hAnsi="ＭＳ ゴシック"/>
                <w:kern w:val="2"/>
              </w:rPr>
            </w:pPr>
          </w:p>
        </w:tc>
        <w:tc>
          <w:tcPr>
            <w:tcW w:w="2415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ゴシック" w:hAnsi="ＭＳ ゴシック"/>
                <w:kern w:val="2"/>
              </w:rPr>
            </w:pPr>
            <w:r w:rsidRPr="008D6B2B">
              <w:rPr>
                <w:rFonts w:ascii="ＭＳ ゴシック" w:hAnsi="ＭＳ ゴシック" w:hint="eastAsia"/>
                <w:kern w:val="2"/>
              </w:rPr>
              <w:t>その他の取組み</w:t>
            </w:r>
          </w:p>
        </w:tc>
        <w:tc>
          <w:tcPr>
            <w:tcW w:w="6379" w:type="dxa"/>
            <w:vAlign w:val="center"/>
          </w:tcPr>
          <w:p w:rsidR="008D6B2B" w:rsidRPr="008D6B2B" w:rsidRDefault="008D6B2B" w:rsidP="008D6B2B">
            <w:pPr>
              <w:overflowPunct/>
              <w:adjustRightInd/>
              <w:textAlignment w:val="auto"/>
              <w:rPr>
                <w:rFonts w:ascii="ＭＳ 明朝" w:eastAsia="ＭＳ 明朝" w:hAnsi="ＭＳ 明朝"/>
                <w:kern w:val="2"/>
              </w:rPr>
            </w:pPr>
          </w:p>
        </w:tc>
      </w:tr>
    </w:tbl>
    <w:p w:rsidR="008D6B2B" w:rsidRPr="008D6B2B" w:rsidRDefault="008D6B2B" w:rsidP="008D6B2B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  <w:kern w:val="2"/>
          <w:sz w:val="24"/>
          <w:szCs w:val="22"/>
        </w:rPr>
      </w:pPr>
    </w:p>
    <w:p w:rsidR="008D6B2B" w:rsidRDefault="008D6B2B" w:rsidP="008D6B2B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  <w:kern w:val="2"/>
          <w:sz w:val="24"/>
          <w:szCs w:val="22"/>
        </w:rPr>
      </w:pPr>
      <w:r w:rsidRPr="008D6B2B">
        <w:rPr>
          <w:rFonts w:ascii="ＭＳ 明朝" w:eastAsia="ＭＳ 明朝" w:hAnsi="ＭＳ 明朝" w:hint="eastAsia"/>
          <w:kern w:val="2"/>
          <w:sz w:val="24"/>
          <w:szCs w:val="22"/>
        </w:rPr>
        <w:t>＜参考とした業種別ガイドライン＞</w:t>
      </w:r>
    </w:p>
    <w:p w:rsidR="00913E14" w:rsidRPr="008D6B2B" w:rsidRDefault="00913E14" w:rsidP="008D6B2B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  <w:kern w:val="2"/>
          <w:sz w:val="24"/>
          <w:szCs w:val="22"/>
        </w:rPr>
      </w:pPr>
    </w:p>
    <w:p w:rsidR="008D6B2B" w:rsidRPr="00913E14" w:rsidRDefault="008D6B2B" w:rsidP="00913E14">
      <w:pPr>
        <w:widowControl/>
        <w:overflowPunct/>
        <w:adjustRightInd/>
        <w:jc w:val="left"/>
        <w:textAlignment w:val="auto"/>
        <w:rPr>
          <w:rFonts w:ascii="ＭＳ 明朝" w:eastAsia="ＭＳ 明朝" w:hAnsi="ＭＳ 明朝"/>
          <w:kern w:val="2"/>
          <w:sz w:val="24"/>
          <w:szCs w:val="22"/>
          <w:u w:val="single"/>
        </w:rPr>
      </w:pPr>
      <w:r w:rsidRPr="008D6B2B">
        <w:rPr>
          <w:rFonts w:ascii="ＭＳ 明朝" w:eastAsia="ＭＳ 明朝" w:hAnsi="ＭＳ 明朝" w:hint="eastAsia"/>
          <w:kern w:val="2"/>
          <w:sz w:val="24"/>
          <w:szCs w:val="22"/>
        </w:rPr>
        <w:t xml:space="preserve">　</w:t>
      </w:r>
      <w:r w:rsidRPr="008D6B2B">
        <w:rPr>
          <w:rFonts w:ascii="ＭＳ 明朝" w:eastAsia="ＭＳ 明朝" w:hAnsi="ＭＳ 明朝" w:hint="eastAsia"/>
          <w:kern w:val="2"/>
          <w:sz w:val="24"/>
          <w:szCs w:val="22"/>
          <w:u w:val="single"/>
        </w:rPr>
        <w:t xml:space="preserve">　　　　　　　　　　　　　　　　　　　　　　　　　　　　　　　　　</w:t>
      </w:r>
    </w:p>
    <w:sectPr w:rsidR="008D6B2B" w:rsidRPr="00913E14" w:rsidSect="00284E5A">
      <w:type w:val="continuous"/>
      <w:pgSz w:w="11906" w:h="16838" w:code="9"/>
      <w:pgMar w:top="851" w:right="1418" w:bottom="851" w:left="1418" w:header="720" w:footer="720" w:gutter="0"/>
      <w:pgNumType w:start="1"/>
      <w:cols w:space="720"/>
      <w:noEndnote/>
      <w:docGrid w:type="linesAndChars" w:linePitch="336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F97" w:rsidRDefault="001A1F97">
      <w:r>
        <w:separator/>
      </w:r>
    </w:p>
  </w:endnote>
  <w:endnote w:type="continuationSeparator" w:id="0">
    <w:p w:rsidR="001A1F97" w:rsidRDefault="001A1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F97" w:rsidRDefault="001A1F97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1A1F97" w:rsidRDefault="001A1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16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A1F97"/>
    <w:rsid w:val="001347A8"/>
    <w:rsid w:val="00163422"/>
    <w:rsid w:val="001A1F97"/>
    <w:rsid w:val="00284E5A"/>
    <w:rsid w:val="004C76F6"/>
    <w:rsid w:val="004E2F4E"/>
    <w:rsid w:val="00515B23"/>
    <w:rsid w:val="0058210B"/>
    <w:rsid w:val="00651974"/>
    <w:rsid w:val="006F53C5"/>
    <w:rsid w:val="007007EA"/>
    <w:rsid w:val="00717C83"/>
    <w:rsid w:val="007B318D"/>
    <w:rsid w:val="008B0AEC"/>
    <w:rsid w:val="008D2CB9"/>
    <w:rsid w:val="008D6B2B"/>
    <w:rsid w:val="008F0993"/>
    <w:rsid w:val="0090533E"/>
    <w:rsid w:val="00913E14"/>
    <w:rsid w:val="0093232F"/>
    <w:rsid w:val="009767CB"/>
    <w:rsid w:val="009E678C"/>
    <w:rsid w:val="00A201F0"/>
    <w:rsid w:val="00AB7163"/>
    <w:rsid w:val="00AD3844"/>
    <w:rsid w:val="00B36DFB"/>
    <w:rsid w:val="00BA0F7C"/>
    <w:rsid w:val="00BA1D26"/>
    <w:rsid w:val="00C05B1D"/>
    <w:rsid w:val="00C94329"/>
    <w:rsid w:val="00D47423"/>
    <w:rsid w:val="00DA2FC6"/>
    <w:rsid w:val="00DC1385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9EE43746-02B5-4F17-A561-41360A27F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385"/>
    <w:pPr>
      <w:widowControl w:val="0"/>
      <w:overflowPunct w:val="0"/>
      <w:adjustRightInd w:val="0"/>
      <w:jc w:val="both"/>
      <w:textAlignment w:val="baseline"/>
    </w:pPr>
    <w:rPr>
      <w:rFonts w:eastAsia="ＭＳ ゴシック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53C5"/>
    <w:pPr>
      <w:widowControl w:val="0"/>
      <w:jc w:val="both"/>
    </w:pPr>
    <w:rPr>
      <w:rFonts w:ascii="Century" w:hAnsi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15B23"/>
    <w:rPr>
      <w:rFonts w:eastAsia="ＭＳ ゴシック"/>
      <w:kern w:val="0"/>
      <w:szCs w:val="21"/>
    </w:rPr>
  </w:style>
  <w:style w:type="paragraph" w:styleId="a6">
    <w:name w:val="footer"/>
    <w:basedOn w:val="a"/>
    <w:link w:val="a7"/>
    <w:uiPriority w:val="99"/>
    <w:unhideWhenUsed/>
    <w:rsid w:val="00515B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15B23"/>
    <w:rPr>
      <w:rFonts w:eastAsia="ＭＳ ゴシック"/>
      <w:kern w:val="0"/>
      <w:szCs w:val="21"/>
    </w:rPr>
  </w:style>
  <w:style w:type="table" w:customStyle="1" w:styleId="1">
    <w:name w:val="表 (格子)1"/>
    <w:basedOn w:val="a1"/>
    <w:next w:val="a3"/>
    <w:uiPriority w:val="39"/>
    <w:rsid w:val="008D6B2B"/>
    <w:rPr>
      <w:rFonts w:ascii="游明朝" w:eastAsia="游明朝" w:hAnsi="游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943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432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助成対象経費</vt:lpstr>
    </vt:vector>
  </TitlesOfParts>
  <Company>福岡県</Company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助成対象経費</dc:title>
  <dc:creator>福岡県</dc:creator>
  <cp:lastModifiedBy>福岡県</cp:lastModifiedBy>
  <cp:revision>8</cp:revision>
  <cp:lastPrinted>2020-12-25T05:58:00Z</cp:lastPrinted>
  <dcterms:created xsi:type="dcterms:W3CDTF">2015-01-09T08:11:00Z</dcterms:created>
  <dcterms:modified xsi:type="dcterms:W3CDTF">2020-12-25T05:58:00Z</dcterms:modified>
</cp:coreProperties>
</file>